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52058" w:rsidRPr="006A65CC" w14:paraId="5BD3F85F" w14:textId="77777777" w:rsidTr="007D0E73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3556BE6C" w14:textId="77777777" w:rsidR="00152058" w:rsidRPr="006A65CC" w:rsidRDefault="00152058" w:rsidP="007D0E73">
            <w:pPr>
              <w:rPr>
                <w:rFonts w:cs="Times New Roman"/>
                <w:szCs w:val="28"/>
              </w:rPr>
            </w:pPr>
          </w:p>
        </w:tc>
      </w:tr>
    </w:tbl>
    <w:p w14:paraId="6DEC3BC3" w14:textId="77777777" w:rsidR="00152058" w:rsidRDefault="00152058" w:rsidP="00152058">
      <w:pPr>
        <w:jc w:val="both"/>
        <w:rPr>
          <w:rFonts w:cs="Times New Roman"/>
          <w:szCs w:val="28"/>
          <w:lang w:val="en-US"/>
        </w:rPr>
      </w:pPr>
    </w:p>
    <w:p w14:paraId="1ABD8D38" w14:textId="77777777" w:rsidR="00152058" w:rsidRDefault="00152058" w:rsidP="00152058">
      <w:pPr>
        <w:jc w:val="both"/>
        <w:rPr>
          <w:rFonts w:cs="Times New Roman"/>
          <w:szCs w:val="28"/>
        </w:rPr>
      </w:pPr>
    </w:p>
    <w:p w14:paraId="74DF6E0A" w14:textId="77777777" w:rsidR="00152058" w:rsidRDefault="00152058" w:rsidP="00152058">
      <w:pPr>
        <w:ind w:right="5101"/>
        <w:jc w:val="both"/>
        <w:rPr>
          <w:rFonts w:cs="Times New Roman"/>
          <w:szCs w:val="28"/>
          <w:lang w:val="en-US"/>
        </w:rPr>
      </w:pPr>
    </w:p>
    <w:p w14:paraId="3A8D6786" w14:textId="77777777" w:rsidR="00152058" w:rsidRDefault="00152058" w:rsidP="00152058">
      <w:pPr>
        <w:ind w:right="5101"/>
        <w:jc w:val="both"/>
        <w:rPr>
          <w:rFonts w:cs="Times New Roman"/>
          <w:szCs w:val="28"/>
          <w:lang w:val="en-US"/>
        </w:rPr>
      </w:pPr>
    </w:p>
    <w:p w14:paraId="0897F8EB" w14:textId="58481F30" w:rsidR="00583BF6" w:rsidRDefault="00BA1A7E" w:rsidP="009E08D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="006C37DB">
        <w:rPr>
          <w:rFonts w:cs="Times New Roman"/>
          <w:szCs w:val="28"/>
        </w:rPr>
        <w:t>б образовании</w:t>
      </w:r>
      <w:r>
        <w:rPr>
          <w:rFonts w:cs="Times New Roman"/>
          <w:szCs w:val="28"/>
        </w:rPr>
        <w:t xml:space="preserve"> рабочей групп</w:t>
      </w:r>
      <w:r w:rsidR="006C37DB">
        <w:rPr>
          <w:rFonts w:cs="Times New Roman"/>
          <w:szCs w:val="28"/>
        </w:rPr>
        <w:t>ы</w:t>
      </w:r>
      <w:r>
        <w:rPr>
          <w:rFonts w:cs="Times New Roman"/>
          <w:szCs w:val="28"/>
        </w:rPr>
        <w:t xml:space="preserve"> </w:t>
      </w:r>
    </w:p>
    <w:p w14:paraId="14BA8DFA" w14:textId="77777777" w:rsidR="00583BF6" w:rsidRDefault="00583BF6" w:rsidP="009E08D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 организации взаимодействия </w:t>
      </w:r>
    </w:p>
    <w:p w14:paraId="2E03BAAD" w14:textId="77777777" w:rsidR="00583BF6" w:rsidRDefault="00583BF6" w:rsidP="009E08D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BA1A7E">
        <w:rPr>
          <w:rFonts w:cs="Times New Roman"/>
          <w:szCs w:val="28"/>
        </w:rPr>
        <w:t xml:space="preserve"> Администрацией </w:t>
      </w:r>
      <w:proofErr w:type="spellStart"/>
      <w:r w:rsidR="00BA1A7E">
        <w:rPr>
          <w:rFonts w:cs="Times New Roman"/>
          <w:szCs w:val="28"/>
        </w:rPr>
        <w:t>Акимовского</w:t>
      </w:r>
      <w:proofErr w:type="spellEnd"/>
      <w:r w:rsidR="00BA1A7E">
        <w:rPr>
          <w:rFonts w:cs="Times New Roman"/>
          <w:szCs w:val="28"/>
        </w:rPr>
        <w:t xml:space="preserve"> </w:t>
      </w:r>
    </w:p>
    <w:p w14:paraId="23E277FB" w14:textId="601D52EA" w:rsidR="00583BF6" w:rsidRDefault="00BA1A7E" w:rsidP="009E08D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сельского поселения </w:t>
      </w:r>
    </w:p>
    <w:p w14:paraId="6002D391" w14:textId="77777777" w:rsidR="00583BF6" w:rsidRDefault="00BA1A7E" w:rsidP="009E08D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Мелитопольского района </w:t>
      </w:r>
    </w:p>
    <w:p w14:paraId="1CACBBEC" w14:textId="677B457A" w:rsidR="00583BF6" w:rsidRDefault="00BA1A7E" w:rsidP="009E08D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Запорожской области </w:t>
      </w:r>
    </w:p>
    <w:p w14:paraId="71F741E7" w14:textId="29B208AE" w:rsidR="009E08D1" w:rsidRPr="009E08D1" w:rsidRDefault="00BA1A7E" w:rsidP="009E08D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Российской Федерации</w:t>
      </w:r>
    </w:p>
    <w:p w14:paraId="3E1EF491" w14:textId="77777777"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14:paraId="5214134A" w14:textId="77777777" w:rsidR="00547502" w:rsidRPr="008F0362" w:rsidRDefault="00547502" w:rsidP="001B6AAD">
      <w:pPr>
        <w:ind w:right="-2"/>
        <w:jc w:val="both"/>
        <w:rPr>
          <w:rFonts w:cs="Times New Roman"/>
          <w:szCs w:val="28"/>
        </w:rPr>
      </w:pPr>
      <w:bookmarkStart w:id="0" w:name="_GoBack"/>
      <w:bookmarkEnd w:id="0"/>
    </w:p>
    <w:p w14:paraId="3E1EF492" w14:textId="287C62CE" w:rsidR="00FC022E" w:rsidRPr="00FC022E" w:rsidRDefault="00BA1A7E" w:rsidP="00FC022E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целях обеспечения координации деятельности исполнительных органов Ярославской области по организации взаимодействия с Администрацией </w:t>
      </w:r>
      <w:proofErr w:type="spellStart"/>
      <w:r>
        <w:rPr>
          <w:rFonts w:cs="Times New Roman"/>
          <w:szCs w:val="28"/>
        </w:rPr>
        <w:t>Акимовского</w:t>
      </w:r>
      <w:proofErr w:type="spellEnd"/>
      <w:r>
        <w:rPr>
          <w:rFonts w:cs="Times New Roman"/>
          <w:szCs w:val="28"/>
        </w:rPr>
        <w:t xml:space="preserve"> сельского поселения Мелитопольского района Запорожской области Российской Федерации:</w:t>
      </w:r>
    </w:p>
    <w:p w14:paraId="3E1EF494" w14:textId="34F1E58A" w:rsidR="00FC022E" w:rsidRPr="00FC022E" w:rsidRDefault="00FC022E" w:rsidP="00E108DC">
      <w:pPr>
        <w:ind w:firstLine="720"/>
        <w:jc w:val="both"/>
        <w:rPr>
          <w:rFonts w:cs="Times New Roman"/>
          <w:szCs w:val="28"/>
        </w:rPr>
      </w:pPr>
      <w:r w:rsidRPr="00FC022E">
        <w:rPr>
          <w:rFonts w:cs="Times New Roman"/>
          <w:szCs w:val="28"/>
        </w:rPr>
        <w:t xml:space="preserve">1. </w:t>
      </w:r>
      <w:r w:rsidR="00583BF6">
        <w:rPr>
          <w:rFonts w:cs="Times New Roman"/>
          <w:szCs w:val="28"/>
        </w:rPr>
        <w:t xml:space="preserve">Образовать рабочую группу по организации взаимодействия с Администрацией </w:t>
      </w:r>
      <w:proofErr w:type="spellStart"/>
      <w:r w:rsidR="00583BF6">
        <w:rPr>
          <w:rFonts w:cs="Times New Roman"/>
          <w:szCs w:val="28"/>
        </w:rPr>
        <w:t>Акимовского</w:t>
      </w:r>
      <w:proofErr w:type="spellEnd"/>
      <w:r w:rsidR="00583BF6">
        <w:rPr>
          <w:rFonts w:cs="Times New Roman"/>
          <w:szCs w:val="28"/>
        </w:rPr>
        <w:t xml:space="preserve"> сельского поселения Мелитопольского района Запорожской области Российской Федерации и утвердить ее состав (прилагается)</w:t>
      </w:r>
      <w:r w:rsidRPr="00FC022E">
        <w:rPr>
          <w:rFonts w:cs="Times New Roman"/>
          <w:szCs w:val="28"/>
        </w:rPr>
        <w:t xml:space="preserve">. </w:t>
      </w:r>
    </w:p>
    <w:p w14:paraId="0E440350" w14:textId="1780DF3B" w:rsidR="00A4694D" w:rsidRDefault="00607664" w:rsidP="00FC022E">
      <w:pPr>
        <w:jc w:val="both"/>
        <w:rPr>
          <w:rFonts w:cs="Times New Roman"/>
          <w:szCs w:val="28"/>
        </w:rPr>
      </w:pPr>
      <w:r w:rsidRPr="00607664">
        <w:rPr>
          <w:rFonts w:cs="Times New Roman"/>
          <w:szCs w:val="28"/>
        </w:rPr>
        <w:t>2. Контроль за исполнением постановления возложить на заместителя Губернатора области, курирующег</w:t>
      </w:r>
      <w:r>
        <w:rPr>
          <w:rFonts w:cs="Times New Roman"/>
          <w:szCs w:val="28"/>
        </w:rPr>
        <w:t xml:space="preserve">о вопросы </w:t>
      </w:r>
      <w:proofErr w:type="gramStart"/>
      <w:r>
        <w:rPr>
          <w:rFonts w:cs="Times New Roman"/>
          <w:szCs w:val="28"/>
        </w:rPr>
        <w:t>внутренней</w:t>
      </w:r>
      <w:proofErr w:type="gramEnd"/>
      <w:r>
        <w:rPr>
          <w:rFonts w:cs="Times New Roman"/>
          <w:szCs w:val="28"/>
        </w:rPr>
        <w:t xml:space="preserve"> политики</w:t>
      </w:r>
      <w:r w:rsidR="00583BF6">
        <w:rPr>
          <w:rFonts w:cs="Times New Roman"/>
          <w:szCs w:val="28"/>
        </w:rPr>
        <w:t>.</w:t>
      </w:r>
    </w:p>
    <w:p w14:paraId="3E1EF496" w14:textId="517E4834" w:rsidR="00FC022E" w:rsidRPr="00855D20" w:rsidRDefault="00FC022E" w:rsidP="00FC022E">
      <w:pPr>
        <w:jc w:val="both"/>
        <w:rPr>
          <w:rFonts w:cs="Times New Roman"/>
          <w:szCs w:val="28"/>
        </w:rPr>
      </w:pPr>
      <w:r w:rsidRPr="00FC022E">
        <w:rPr>
          <w:rFonts w:cs="Times New Roman"/>
          <w:szCs w:val="28"/>
        </w:rPr>
        <w:t>3.</w:t>
      </w:r>
      <w:r w:rsidR="004C508D" w:rsidRPr="004C508D">
        <w:rPr>
          <w:rFonts w:cs="Times New Roman"/>
          <w:szCs w:val="28"/>
        </w:rPr>
        <w:t xml:space="preserve"> </w:t>
      </w:r>
      <w:r w:rsidR="00583BF6">
        <w:rPr>
          <w:rFonts w:cs="Times New Roman"/>
          <w:szCs w:val="28"/>
        </w:rPr>
        <w:t>Распоряжение</w:t>
      </w:r>
      <w:r w:rsidR="004C508D" w:rsidRPr="00FC022E">
        <w:rPr>
          <w:rFonts w:cs="Times New Roman"/>
          <w:szCs w:val="28"/>
        </w:rPr>
        <w:t xml:space="preserve"> вступает в силу </w:t>
      </w:r>
      <w:r w:rsidR="00583BF6">
        <w:rPr>
          <w:rFonts w:cs="Times New Roman"/>
          <w:szCs w:val="28"/>
        </w:rPr>
        <w:t>с момента подписания</w:t>
      </w:r>
      <w:r w:rsidR="004C508D" w:rsidRPr="00FC022E">
        <w:rPr>
          <w:rFonts w:cs="Times New Roman"/>
          <w:szCs w:val="28"/>
        </w:rPr>
        <w:t>.</w:t>
      </w:r>
    </w:p>
    <w:p w14:paraId="3E1EF497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3E1EF498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3E1EF499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3E1EF49A" w14:textId="7ADE5999" w:rsidR="00BB38FE" w:rsidRPr="003D1E8D" w:rsidRDefault="00B55589" w:rsidP="00F24227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Губернатор области</w:t>
      </w:r>
      <w:r>
        <w:rPr>
          <w:rFonts w:cs="Times New Roman"/>
          <w:szCs w:val="28"/>
        </w:rPr>
        <w:tab/>
      </w:r>
      <w:r w:rsidR="00583BF6">
        <w:rPr>
          <w:rFonts w:cs="Times New Roman"/>
          <w:szCs w:val="28"/>
        </w:rPr>
        <w:t xml:space="preserve">М.Я. </w:t>
      </w:r>
      <w:proofErr w:type="spellStart"/>
      <w:r w:rsidR="00583BF6">
        <w:rPr>
          <w:rFonts w:cs="Times New Roman"/>
          <w:szCs w:val="28"/>
        </w:rPr>
        <w:t>Евраев</w:t>
      </w:r>
      <w:proofErr w:type="spellEnd"/>
    </w:p>
    <w:sectPr w:rsidR="00BB38FE" w:rsidRPr="003D1E8D" w:rsidSect="00EE73FC">
      <w:footerReference w:type="default" r:id="rId10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1495B6" w14:textId="77777777" w:rsidR="00850333" w:rsidRDefault="00850333" w:rsidP="00CF5840">
      <w:r>
        <w:separator/>
      </w:r>
    </w:p>
  </w:endnote>
  <w:endnote w:type="continuationSeparator" w:id="0">
    <w:p w14:paraId="39DEADDA" w14:textId="77777777" w:rsidR="00850333" w:rsidRDefault="00850333" w:rsidP="00CF5840">
      <w:r>
        <w:continuationSeparator/>
      </w:r>
    </w:p>
  </w:endnote>
  <w:endnote w:type="continuationNotice" w:id="1">
    <w:p w14:paraId="23E47C74" w14:textId="77777777" w:rsidR="00850333" w:rsidRDefault="008503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666FB6" w14:paraId="638AC40B" w14:textId="77777777" w:rsidTr="00152086">
      <w:tc>
        <w:tcPr>
          <w:tcW w:w="3333" w:type="pct"/>
          <w:shd w:val="clear" w:color="auto" w:fill="auto"/>
        </w:tcPr>
        <w:p w14:paraId="5C2DC676" w14:textId="5D8FC85D" w:rsidR="00666FB6" w:rsidRPr="00152086" w:rsidRDefault="00666FB6" w:rsidP="00152086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152086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63237D4C" w14:textId="0D75495D" w:rsidR="00666FB6" w:rsidRPr="00152086" w:rsidRDefault="00666FB6" w:rsidP="00152086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152086">
            <w:rPr>
              <w:rFonts w:cs="Times New Roman"/>
              <w:color w:val="808080"/>
              <w:sz w:val="18"/>
            </w:rPr>
            <w:t xml:space="preserve">Страница </w:t>
          </w:r>
          <w:r w:rsidRPr="00152086">
            <w:rPr>
              <w:rFonts w:cs="Times New Roman"/>
              <w:color w:val="808080"/>
              <w:sz w:val="18"/>
            </w:rPr>
            <w:fldChar w:fldCharType="begin"/>
          </w:r>
          <w:r w:rsidRPr="00152086">
            <w:rPr>
              <w:rFonts w:cs="Times New Roman"/>
              <w:color w:val="808080"/>
              <w:sz w:val="18"/>
            </w:rPr>
            <w:instrText xml:space="preserve"> PAGE </w:instrText>
          </w:r>
          <w:r w:rsidRPr="00152086">
            <w:rPr>
              <w:rFonts w:cs="Times New Roman"/>
              <w:color w:val="808080"/>
              <w:sz w:val="18"/>
            </w:rPr>
            <w:fldChar w:fldCharType="separate"/>
          </w:r>
          <w:r w:rsidR="00583BF6">
            <w:rPr>
              <w:rFonts w:cs="Times New Roman"/>
              <w:noProof/>
              <w:color w:val="808080"/>
              <w:sz w:val="18"/>
            </w:rPr>
            <w:t>2</w:t>
          </w:r>
          <w:r w:rsidRPr="00152086">
            <w:rPr>
              <w:rFonts w:cs="Times New Roman"/>
              <w:color w:val="808080"/>
              <w:sz w:val="18"/>
            </w:rPr>
            <w:fldChar w:fldCharType="end"/>
          </w:r>
          <w:r w:rsidRPr="00152086">
            <w:rPr>
              <w:rFonts w:cs="Times New Roman"/>
              <w:color w:val="808080"/>
              <w:sz w:val="18"/>
            </w:rPr>
            <w:t xml:space="preserve"> из </w:t>
          </w:r>
          <w:r w:rsidRPr="00152086">
            <w:rPr>
              <w:rFonts w:cs="Times New Roman"/>
              <w:color w:val="808080"/>
              <w:sz w:val="18"/>
            </w:rPr>
            <w:fldChar w:fldCharType="begin"/>
          </w:r>
          <w:r w:rsidRPr="00152086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152086">
            <w:rPr>
              <w:rFonts w:cs="Times New Roman"/>
              <w:color w:val="808080"/>
              <w:sz w:val="18"/>
            </w:rPr>
            <w:fldChar w:fldCharType="separate"/>
          </w:r>
          <w:r w:rsidR="00583BF6">
            <w:rPr>
              <w:rFonts w:cs="Times New Roman"/>
              <w:noProof/>
              <w:color w:val="808080"/>
              <w:sz w:val="18"/>
            </w:rPr>
            <w:t>2</w:t>
          </w:r>
          <w:r w:rsidRPr="00152086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3E1EF514" w14:textId="4F571642" w:rsidR="00666FB6" w:rsidRPr="00152086" w:rsidRDefault="00666FB6" w:rsidP="0015208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7962F" w14:textId="77777777" w:rsidR="00850333" w:rsidRDefault="00850333" w:rsidP="00CF5840">
      <w:r>
        <w:separator/>
      </w:r>
    </w:p>
  </w:footnote>
  <w:footnote w:type="continuationSeparator" w:id="0">
    <w:p w14:paraId="603208EE" w14:textId="77777777" w:rsidR="00850333" w:rsidRDefault="00850333" w:rsidP="00CF5840">
      <w:r>
        <w:continuationSeparator/>
      </w:r>
    </w:p>
  </w:footnote>
  <w:footnote w:type="continuationNotice" w:id="1">
    <w:p w14:paraId="224F0BCE" w14:textId="77777777" w:rsidR="00850333" w:rsidRDefault="0085033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23F13"/>
    <w:rsid w:val="001347C5"/>
    <w:rsid w:val="00151757"/>
    <w:rsid w:val="00152058"/>
    <w:rsid w:val="00152086"/>
    <w:rsid w:val="00166104"/>
    <w:rsid w:val="001707B3"/>
    <w:rsid w:val="001B6AAD"/>
    <w:rsid w:val="001C78DA"/>
    <w:rsid w:val="002306C4"/>
    <w:rsid w:val="00260038"/>
    <w:rsid w:val="00260CED"/>
    <w:rsid w:val="002B6721"/>
    <w:rsid w:val="002C47B4"/>
    <w:rsid w:val="002F30DD"/>
    <w:rsid w:val="002F6DDE"/>
    <w:rsid w:val="00315940"/>
    <w:rsid w:val="003656CE"/>
    <w:rsid w:val="00381164"/>
    <w:rsid w:val="003A2DCC"/>
    <w:rsid w:val="003D1E8D"/>
    <w:rsid w:val="003F65E2"/>
    <w:rsid w:val="0040656C"/>
    <w:rsid w:val="0041419C"/>
    <w:rsid w:val="00436784"/>
    <w:rsid w:val="00487DAB"/>
    <w:rsid w:val="004C508D"/>
    <w:rsid w:val="00543A22"/>
    <w:rsid w:val="00547502"/>
    <w:rsid w:val="00547508"/>
    <w:rsid w:val="00570FBB"/>
    <w:rsid w:val="00583BF6"/>
    <w:rsid w:val="005862FB"/>
    <w:rsid w:val="005D0750"/>
    <w:rsid w:val="005D4AE9"/>
    <w:rsid w:val="005F2543"/>
    <w:rsid w:val="00604698"/>
    <w:rsid w:val="00607664"/>
    <w:rsid w:val="006157BF"/>
    <w:rsid w:val="00637B41"/>
    <w:rsid w:val="00644080"/>
    <w:rsid w:val="0064464A"/>
    <w:rsid w:val="00666FB6"/>
    <w:rsid w:val="006C37DB"/>
    <w:rsid w:val="007341B3"/>
    <w:rsid w:val="00737E26"/>
    <w:rsid w:val="007B56CE"/>
    <w:rsid w:val="00810833"/>
    <w:rsid w:val="00850333"/>
    <w:rsid w:val="00855D20"/>
    <w:rsid w:val="008B019C"/>
    <w:rsid w:val="008C1CB8"/>
    <w:rsid w:val="008C5C70"/>
    <w:rsid w:val="008E7450"/>
    <w:rsid w:val="009830E2"/>
    <w:rsid w:val="009E08D1"/>
    <w:rsid w:val="00A41EE6"/>
    <w:rsid w:val="00A4694D"/>
    <w:rsid w:val="00A477F4"/>
    <w:rsid w:val="00A83C09"/>
    <w:rsid w:val="00A83D83"/>
    <w:rsid w:val="00B55589"/>
    <w:rsid w:val="00B90652"/>
    <w:rsid w:val="00BA1A7E"/>
    <w:rsid w:val="00BB1812"/>
    <w:rsid w:val="00BB38FE"/>
    <w:rsid w:val="00BC60A4"/>
    <w:rsid w:val="00BD3826"/>
    <w:rsid w:val="00C16230"/>
    <w:rsid w:val="00C208D9"/>
    <w:rsid w:val="00C234B6"/>
    <w:rsid w:val="00C4062D"/>
    <w:rsid w:val="00C723D7"/>
    <w:rsid w:val="00C95D57"/>
    <w:rsid w:val="00CF5840"/>
    <w:rsid w:val="00D00EFB"/>
    <w:rsid w:val="00D06430"/>
    <w:rsid w:val="00D438D5"/>
    <w:rsid w:val="00DA3142"/>
    <w:rsid w:val="00E108DC"/>
    <w:rsid w:val="00E1407E"/>
    <w:rsid w:val="00E5515C"/>
    <w:rsid w:val="00EE73FC"/>
    <w:rsid w:val="00EF10A2"/>
    <w:rsid w:val="00F24227"/>
    <w:rsid w:val="00F26E73"/>
    <w:rsid w:val="00FC022E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EF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517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1757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5175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175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51757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175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51757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paragraph">
    <w:name w:val="paragraph"/>
    <w:basedOn w:val="a"/>
    <w:rsid w:val="009E08D1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textrun">
    <w:name w:val="textrun"/>
    <w:basedOn w:val="a0"/>
    <w:rsid w:val="009E08D1"/>
  </w:style>
  <w:style w:type="character" w:customStyle="1" w:styleId="eop">
    <w:name w:val="eop"/>
    <w:basedOn w:val="a0"/>
    <w:rsid w:val="009E08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517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1757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5175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175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51757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175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51757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paragraph">
    <w:name w:val="paragraph"/>
    <w:basedOn w:val="a"/>
    <w:rsid w:val="009E08D1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textrun">
    <w:name w:val="textrun"/>
    <w:basedOn w:val="a0"/>
    <w:rsid w:val="009E08D1"/>
  </w:style>
  <w:style w:type="character" w:customStyle="1" w:styleId="eop">
    <w:name w:val="eop"/>
    <w:basedOn w:val="a0"/>
    <w:rsid w:val="009E0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61083">
          <w:marLeft w:val="15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5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2013-04-11T20:00:00+00:00</dateaddindb>
    <dateminusta xmlns="081b8c99-5a1b-4ba1-9a3e-0d0cea83319e" xsi:nil="true"/>
    <numik xmlns="af44e648-6311-40f1-ad37-1234555fd9ba">374</numik>
    <kind xmlns="e2080b48-eafa-461e-b501-38555d38caa1">79</kind>
    <num xmlns="af44e648-6311-40f1-ad37-1234555fd9ba">374</num>
    <approvaldate xmlns="081b8c99-5a1b-4ba1-9a3e-0d0cea83319e">2013-04-10T20:00:00+00:00</approvaldate>
    <bigtitle xmlns="a853e5a8-fa1e-4dd3-a1b5-1604bfb35b05">Об определении специально отведённых мест для проведения публичных мероприятий на территории Ярославской области (с изменениями на 23 сентября 2021 года)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>2021-09-22T20:00:00+00:00</redactiondate>
    <status xmlns="5256eb8c-d5dd-498a-ad6f-7fa801666f9a">34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 xsi:nil="true"/>
    <lastredaction xmlns="a853e5a8-fa1e-4dd3-a1b5-1604bfb35b05" xsi:nil="true"/>
    <number xmlns="081b8c99-5a1b-4ba1-9a3e-0d0cea83319e">374-п</number>
    <dateedition xmlns="081b8c99-5a1b-4ba1-9a3e-0d0cea83319e" xsi:nil="true"/>
    <operinform xmlns="081b8c99-5a1b-4ba1-9a3e-0d0cea83319e" xsi:nil="true"/>
    <beginactiondate xmlns="a853e5a8-fa1e-4dd3-a1b5-1604bfb35b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081b8c99-5a1b-4ba1-9a3e-0d0cea83319e"/>
    <ds:schemaRef ds:uri="af44e648-6311-40f1-ad37-1234555fd9ba"/>
    <ds:schemaRef ds:uri="e2080b48-eafa-461e-b501-38555d38caa1"/>
    <ds:schemaRef ds:uri="a853e5a8-fa1e-4dd3-a1b5-1604bfb35b05"/>
    <ds:schemaRef ds:uri="5256eb8c-d5dd-498a-ad6f-7fa801666f9a"/>
    <ds:schemaRef ds:uri="67a9cb4f-e58d-445a-8e0b-2b8d792f9e38"/>
    <ds:schemaRef ds:uri="bc1d99f4-2047-4b43-99f0-e8f2a593a624"/>
    <ds:schemaRef ds:uri="1e82c985-6cf2-4d43-b8b5-a430af7accc6"/>
    <ds:schemaRef ds:uri="05bb7913-6745-425b-9415-f9dbd3e56b95"/>
  </ds:schemaRefs>
</ds:datastoreItem>
</file>

<file path=customXml/itemProps3.xml><?xml version="1.0" encoding="utf-8"?>
<ds:datastoreItem xmlns:ds="http://schemas.openxmlformats.org/officeDocument/2006/customXml" ds:itemID="{18223C10-4683-4DAF-93EC-8981A62FAC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22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Мамзелев Илья Александрович</dc:creator>
  <cp:lastModifiedBy>Мамзелев Илья Александрович</cp:lastModifiedBy>
  <cp:revision>7</cp:revision>
  <cp:lastPrinted>2011-05-24T11:15:00Z</cp:lastPrinted>
  <dcterms:created xsi:type="dcterms:W3CDTF">2023-05-03T07:00:00Z</dcterms:created>
  <dcterms:modified xsi:type="dcterms:W3CDTF">2023-05-03T11:01:00Z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определении специально отведённых мест для проведения публичных мероприятий на территории Ярославской области</vt:lpwstr>
  </property>
  <property fmtid="{D5CDD505-2E9C-101B-9397-08002B2CF9AE}" pid="6" name="ContentTypeId">
    <vt:lpwstr>0x0101004652DC89D47FB74683366416A31888CB</vt:lpwstr>
  </property>
</Properties>
</file>